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7" w:type="dxa"/>
        <w:tblInd w:w="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"/>
        <w:gridCol w:w="142"/>
        <w:gridCol w:w="141"/>
        <w:gridCol w:w="1418"/>
        <w:gridCol w:w="142"/>
        <w:gridCol w:w="926"/>
        <w:gridCol w:w="137"/>
        <w:gridCol w:w="371"/>
        <w:gridCol w:w="1514"/>
        <w:gridCol w:w="284"/>
        <w:gridCol w:w="2488"/>
        <w:gridCol w:w="601"/>
        <w:gridCol w:w="124"/>
        <w:gridCol w:w="116"/>
        <w:gridCol w:w="1009"/>
        <w:gridCol w:w="274"/>
        <w:gridCol w:w="133"/>
        <w:gridCol w:w="390"/>
      </w:tblGrid>
      <w:tr w:rsidR="0001039F" w:rsidRPr="001B222F" w14:paraId="465E2E5C" w14:textId="77777777" w:rsidTr="003C0CE2">
        <w:trPr>
          <w:trHeight w:val="53"/>
        </w:trPr>
        <w:tc>
          <w:tcPr>
            <w:tcW w:w="1958" w:type="dxa"/>
            <w:gridSpan w:val="4"/>
            <w:shd w:val="clear" w:color="000000" w:fill="CCFFCC"/>
            <w:noWrap/>
            <w:vAlign w:val="center"/>
            <w:hideMark/>
          </w:tcPr>
          <w:p w14:paraId="685733B4" w14:textId="77777777"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Times New Roman"/>
                <w:color w:val="000000"/>
                <w:kern w:val="0"/>
                <w:sz w:val="12"/>
                <w:szCs w:val="1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12"/>
                <w:szCs w:val="12"/>
              </w:rPr>
              <w:t xml:space="preserve">  </w:t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2"/>
                <w:szCs w:val="12"/>
                <w:lang w:val="en-US" w:eastAsia="sl-SI"/>
              </w:rPr>
              <w:t xml:space="preserve">  </w:t>
            </w:r>
          </w:p>
        </w:tc>
        <w:tc>
          <w:tcPr>
            <w:tcW w:w="6703" w:type="dxa"/>
            <w:gridSpan w:val="10"/>
            <w:vMerge w:val="restart"/>
            <w:tcBorders>
              <w:left w:val="nil"/>
            </w:tcBorders>
            <w:shd w:val="clear" w:color="000000" w:fill="CCFFCC"/>
            <w:vAlign w:val="center"/>
            <w:hideMark/>
          </w:tcPr>
          <w:p w14:paraId="746760F8" w14:textId="77777777"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333399"/>
                <w:kern w:val="0"/>
                <w:sz w:val="36"/>
                <w:szCs w:val="36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eastAsia="sl-SI"/>
              </w:rPr>
              <w:t>SOGLASJE za SEPA direktno obremenitev</w:t>
            </w:r>
            <w:r w:rsidRPr="001B222F">
              <w:rPr>
                <w:rFonts w:asciiTheme="minorHAnsi" w:hAnsiTheme="minorHAnsi" w:cs="Arial"/>
                <w:b/>
                <w:bCs/>
                <w:color w:val="333399"/>
                <w:kern w:val="0"/>
                <w:sz w:val="36"/>
                <w:szCs w:val="36"/>
                <w:lang w:eastAsia="sl-SI"/>
              </w:rPr>
              <w:br/>
            </w:r>
            <w:r w:rsidRPr="000D7095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it-IT" w:eastAsia="sl-SI"/>
              </w:rPr>
              <w:t xml:space="preserve">SEPA Direct </w:t>
            </w:r>
            <w:r w:rsidRPr="00D66EDE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GB" w:eastAsia="sl-SI"/>
              </w:rPr>
              <w:t xml:space="preserve">Debit </w:t>
            </w:r>
            <w:r w:rsidRPr="000D7095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it-IT" w:eastAsia="sl-SI"/>
              </w:rPr>
              <w:t>Mandate</w:t>
            </w:r>
          </w:p>
        </w:tc>
        <w:tc>
          <w:tcPr>
            <w:tcW w:w="1806" w:type="dxa"/>
            <w:gridSpan w:val="4"/>
            <w:vMerge w:val="restart"/>
            <w:shd w:val="clear" w:color="auto" w:fill="CCFFCC"/>
            <w:vAlign w:val="center"/>
            <w:hideMark/>
          </w:tcPr>
          <w:p w14:paraId="3D000F77" w14:textId="77777777"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01039F" w:rsidRPr="001B222F" w14:paraId="6B581555" w14:textId="77777777" w:rsidTr="003C0CE2">
        <w:trPr>
          <w:trHeight w:val="129"/>
        </w:trPr>
        <w:tc>
          <w:tcPr>
            <w:tcW w:w="257" w:type="dxa"/>
            <w:shd w:val="clear" w:color="000000" w:fill="CCFFCC"/>
            <w:noWrap/>
            <w:vAlign w:val="center"/>
          </w:tcPr>
          <w:p w14:paraId="26254901" w14:textId="77777777" w:rsidR="0001039F" w:rsidRPr="001B222F" w:rsidRDefault="0001039F" w:rsidP="0001039F">
            <w:pPr>
              <w:widowControl/>
              <w:suppressAutoHyphens w:val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CCFFCC"/>
            <w:vAlign w:val="center"/>
          </w:tcPr>
          <w:p w14:paraId="7F6E6D12" w14:textId="6B52C536" w:rsidR="0001039F" w:rsidRPr="001B222F" w:rsidRDefault="0001039F" w:rsidP="0001039F">
            <w:pPr>
              <w:widowControl/>
              <w:suppressAutoHyphens w:val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000000" w:fill="CCFFCC"/>
            <w:vAlign w:val="center"/>
          </w:tcPr>
          <w:p w14:paraId="4A5B5735" w14:textId="61648766"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6703" w:type="dxa"/>
            <w:gridSpan w:val="10"/>
            <w:vMerge/>
            <w:tcBorders>
              <w:left w:val="nil"/>
            </w:tcBorders>
            <w:shd w:val="clear" w:color="000000" w:fill="CCFFCC"/>
            <w:vAlign w:val="center"/>
          </w:tcPr>
          <w:p w14:paraId="2D2D55E9" w14:textId="77777777"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CCFFCC"/>
            <w:vAlign w:val="center"/>
          </w:tcPr>
          <w:p w14:paraId="3F459453" w14:textId="77777777"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18"/>
                <w:szCs w:val="18"/>
                <w:lang w:eastAsia="sl-SI"/>
              </w:rPr>
            </w:pPr>
          </w:p>
        </w:tc>
      </w:tr>
      <w:tr w:rsidR="0001039F" w:rsidRPr="001B222F" w14:paraId="492B5F3A" w14:textId="77777777" w:rsidTr="003C0CE2">
        <w:trPr>
          <w:trHeight w:val="129"/>
        </w:trPr>
        <w:tc>
          <w:tcPr>
            <w:tcW w:w="1958" w:type="dxa"/>
            <w:gridSpan w:val="4"/>
            <w:shd w:val="clear" w:color="auto" w:fill="CCFFCC"/>
            <w:noWrap/>
            <w:vAlign w:val="center"/>
          </w:tcPr>
          <w:p w14:paraId="2D374E46" w14:textId="0D714729"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6703" w:type="dxa"/>
            <w:gridSpan w:val="10"/>
            <w:vMerge/>
            <w:tcBorders>
              <w:left w:val="nil"/>
              <w:bottom w:val="nil"/>
            </w:tcBorders>
            <w:shd w:val="clear" w:color="000000" w:fill="CCFFCC"/>
            <w:vAlign w:val="center"/>
          </w:tcPr>
          <w:p w14:paraId="3DC29897" w14:textId="77777777"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CCFFCC"/>
            <w:vAlign w:val="center"/>
          </w:tcPr>
          <w:p w14:paraId="6D64A56E" w14:textId="77777777"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18"/>
                <w:szCs w:val="18"/>
                <w:lang w:eastAsia="sl-SI"/>
              </w:rPr>
            </w:pPr>
          </w:p>
        </w:tc>
      </w:tr>
      <w:tr w:rsidR="0001039F" w:rsidRPr="001B222F" w14:paraId="3E4169BC" w14:textId="77777777" w:rsidTr="003C0CE2">
        <w:trPr>
          <w:trHeight w:val="225"/>
        </w:trPr>
        <w:tc>
          <w:tcPr>
            <w:tcW w:w="257" w:type="dxa"/>
            <w:shd w:val="clear" w:color="000000" w:fill="CCFFCC"/>
            <w:hideMark/>
          </w:tcPr>
          <w:p w14:paraId="1FF10E10" w14:textId="77777777" w:rsidR="0001039F" w:rsidRPr="001B222F" w:rsidRDefault="0001039F" w:rsidP="00366244">
            <w:pPr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83" w:type="dxa"/>
            <w:gridSpan w:val="2"/>
            <w:shd w:val="clear" w:color="auto" w:fill="CCFFCC"/>
          </w:tcPr>
          <w:p w14:paraId="7DB5350E" w14:textId="4DC3B9C6" w:rsidR="0001039F" w:rsidRPr="001B222F" w:rsidRDefault="0001039F" w:rsidP="00366244">
            <w:pPr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000000" w:fill="CCFFCC"/>
            <w:vAlign w:val="center"/>
          </w:tcPr>
          <w:p w14:paraId="2BC15199" w14:textId="68BABE83" w:rsidR="0001039F" w:rsidRPr="001B222F" w:rsidRDefault="0001039F" w:rsidP="00F15A85">
            <w:pPr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42" w:type="dxa"/>
            <w:tcBorders>
              <w:left w:val="nil"/>
              <w:right w:val="single" w:sz="4" w:space="0" w:color="auto"/>
            </w:tcBorders>
            <w:shd w:val="clear" w:color="000000" w:fill="CCFFCC"/>
            <w:noWrap/>
            <w:hideMark/>
          </w:tcPr>
          <w:p w14:paraId="326429A2" w14:textId="77777777"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DF787" w14:textId="7050C66F" w:rsidR="0001039F" w:rsidRPr="001B222F" w:rsidRDefault="0001039F" w:rsidP="001C701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074E57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Ime in pr</w:t>
            </w:r>
            <w:r w:rsidR="001C701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iimek otroka:   </w:t>
            </w:r>
            <w:bookmarkStart w:id="0" w:name="_GoBack"/>
            <w:bookmarkEnd w:id="0"/>
            <w:r w:rsidR="00074E57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         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  <w:shd w:val="clear" w:color="000000" w:fill="CCFFCC"/>
            <w:noWrap/>
            <w:hideMark/>
          </w:tcPr>
          <w:p w14:paraId="122DE16B" w14:textId="77777777"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6" w:type="dxa"/>
            <w:gridSpan w:val="4"/>
            <w:vMerge/>
            <w:shd w:val="clear" w:color="auto" w:fill="CCFFCC"/>
          </w:tcPr>
          <w:p w14:paraId="052D8484" w14:textId="77777777"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</w:tr>
      <w:tr w:rsidR="0001039F" w:rsidRPr="001B222F" w14:paraId="44987954" w14:textId="77777777" w:rsidTr="003C0CE2">
        <w:trPr>
          <w:trHeight w:val="91"/>
        </w:trPr>
        <w:tc>
          <w:tcPr>
            <w:tcW w:w="1958" w:type="dxa"/>
            <w:gridSpan w:val="4"/>
            <w:shd w:val="clear" w:color="auto" w:fill="CCFFCC"/>
            <w:vAlign w:val="center"/>
          </w:tcPr>
          <w:p w14:paraId="6E822A76" w14:textId="15037397"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6703" w:type="dxa"/>
            <w:gridSpan w:val="10"/>
            <w:vMerge w:val="restart"/>
            <w:tcBorders>
              <w:left w:val="nil"/>
            </w:tcBorders>
            <w:shd w:val="clear" w:color="000000" w:fill="CCFFCC"/>
            <w:noWrap/>
            <w:hideMark/>
          </w:tcPr>
          <w:p w14:paraId="12A3D08E" w14:textId="0E429AB5" w:rsidR="0001039F" w:rsidRPr="001B222F" w:rsidRDefault="00CE217C" w:rsidP="00CE217C">
            <w:pPr>
              <w:widowControl/>
              <w:suppressAutoHyphens w:val="0"/>
              <w:spacing w:after="60"/>
              <w:jc w:val="center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  <w:r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Enolična r</w:t>
            </w:r>
            <w:r w:rsidR="0001039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eferen</w:t>
            </w:r>
            <w:r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ca</w:t>
            </w:r>
            <w:r w:rsidR="0001039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soglasja </w:t>
            </w:r>
            <w:r w:rsidR="006B34C7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–</w:t>
            </w:r>
            <w:r w:rsidR="0001039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izpolni</w:t>
            </w:r>
            <w:r w:rsidR="006B34C7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</w:t>
            </w:r>
            <w:r w:rsidR="0001039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prejemnik plačila</w:t>
            </w:r>
            <w:r w:rsidR="0001039F" w:rsidRPr="001B222F"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  <w:br/>
            </w:r>
            <w:r w:rsidR="0001039F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Mandate reference – to be completed by the creditor</w:t>
            </w:r>
          </w:p>
        </w:tc>
        <w:tc>
          <w:tcPr>
            <w:tcW w:w="1806" w:type="dxa"/>
            <w:gridSpan w:val="4"/>
            <w:vMerge/>
            <w:shd w:val="clear" w:color="auto" w:fill="CCFFCC"/>
          </w:tcPr>
          <w:p w14:paraId="3184896A" w14:textId="77777777"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01039F" w:rsidRPr="001B222F" w14:paraId="63A7134D" w14:textId="77777777" w:rsidTr="003C0CE2">
        <w:trPr>
          <w:trHeight w:val="88"/>
        </w:trPr>
        <w:tc>
          <w:tcPr>
            <w:tcW w:w="257" w:type="dxa"/>
            <w:shd w:val="clear" w:color="000000" w:fill="CCFFCC"/>
          </w:tcPr>
          <w:p w14:paraId="287372D8" w14:textId="77777777" w:rsidR="0001039F" w:rsidRPr="001B222F" w:rsidRDefault="0001039F" w:rsidP="00366244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83" w:type="dxa"/>
            <w:gridSpan w:val="2"/>
            <w:shd w:val="clear" w:color="auto" w:fill="CCFFCC"/>
          </w:tcPr>
          <w:p w14:paraId="70098E73" w14:textId="2C35DD35" w:rsidR="0001039F" w:rsidRPr="001B222F" w:rsidRDefault="0001039F" w:rsidP="00366244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000000" w:fill="CCFFCC"/>
            <w:vAlign w:val="center"/>
          </w:tcPr>
          <w:p w14:paraId="39AAC4A5" w14:textId="297410B9"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6703" w:type="dxa"/>
            <w:gridSpan w:val="10"/>
            <w:vMerge/>
            <w:tcBorders>
              <w:left w:val="nil"/>
            </w:tcBorders>
            <w:shd w:val="clear" w:color="000000" w:fill="CCFFCC"/>
            <w:noWrap/>
          </w:tcPr>
          <w:p w14:paraId="6746B2F3" w14:textId="77777777" w:rsidR="0001039F" w:rsidRPr="001B222F" w:rsidRDefault="0001039F" w:rsidP="00410586">
            <w:pPr>
              <w:widowControl/>
              <w:suppressAutoHyphens w:val="0"/>
              <w:spacing w:after="60"/>
              <w:jc w:val="center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CCFFCC"/>
          </w:tcPr>
          <w:p w14:paraId="1E4BF948" w14:textId="77777777"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01039F" w:rsidRPr="001B222F" w14:paraId="466E5FD6" w14:textId="77777777" w:rsidTr="003C0CE2">
        <w:trPr>
          <w:trHeight w:val="215"/>
        </w:trPr>
        <w:tc>
          <w:tcPr>
            <w:tcW w:w="1958" w:type="dxa"/>
            <w:gridSpan w:val="4"/>
            <w:shd w:val="clear" w:color="000000" w:fill="CCFFCC"/>
            <w:vAlign w:val="center"/>
          </w:tcPr>
          <w:p w14:paraId="1B9C4A24" w14:textId="708246F1"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6703" w:type="dxa"/>
            <w:gridSpan w:val="10"/>
            <w:vMerge/>
            <w:tcBorders>
              <w:left w:val="nil"/>
            </w:tcBorders>
            <w:shd w:val="clear" w:color="000000" w:fill="CCFFCC"/>
            <w:noWrap/>
          </w:tcPr>
          <w:p w14:paraId="55D50066" w14:textId="77777777" w:rsidR="0001039F" w:rsidRPr="001B222F" w:rsidRDefault="0001039F" w:rsidP="00410586">
            <w:pPr>
              <w:widowControl/>
              <w:suppressAutoHyphens w:val="0"/>
              <w:spacing w:after="60"/>
              <w:jc w:val="center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CCFFCC"/>
          </w:tcPr>
          <w:p w14:paraId="677D212B" w14:textId="77777777"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C3537B" w:rsidRPr="001B222F" w14:paraId="2534952B" w14:textId="77777777" w:rsidTr="003C0CE2">
        <w:trPr>
          <w:trHeight w:val="1812"/>
        </w:trPr>
        <w:tc>
          <w:tcPr>
            <w:tcW w:w="10467" w:type="dxa"/>
            <w:gridSpan w:val="18"/>
            <w:shd w:val="clear" w:color="000000" w:fill="FFFFFF" w:themeFill="background1"/>
            <w:hideMark/>
          </w:tcPr>
          <w:p w14:paraId="135F8031" w14:textId="61D39A09" w:rsidR="00016FEF" w:rsidRPr="001B222F" w:rsidRDefault="00F0772D" w:rsidP="00C76A57">
            <w:pPr>
              <w:widowControl/>
              <w:suppressAutoHyphens w:val="0"/>
              <w:spacing w:before="60" w:after="60"/>
              <w:jc w:val="both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S podpisom tega obrazca pooblaščate (A</w:t>
            </w:r>
            <w:r w:rsidR="00734E0A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)</w:t>
            </w:r>
            <w:r w:rsidR="008F1FC5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v tem</w:t>
            </w:r>
            <w:r w:rsidR="00734E0A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u</w:t>
            </w:r>
            <w:r w:rsidR="008F1FC5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soglasju navedenega prejemnika plačila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, da posreduje na</w:t>
            </w:r>
            <w:r w:rsidR="00070432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log za SDD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vašemu ponudniku plačilnih storitev za obremenitev vašega računa in (B) vašega ponudnika plačilnih storitev, da obremeni vaš račun v skladu z na</w:t>
            </w:r>
            <w:r w:rsidR="00070432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logom za SDD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, ki </w:t>
            </w:r>
            <w:r w:rsidR="00070432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ga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posreduje </w:t>
            </w:r>
            <w:r w:rsidR="008F1FC5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navedeni prejemnik plačila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. Vaše pravice obsegajo tudi pravico do povračila denarnih sredstev s strani vašega ponudnika plačilnih storitev v skladu s splošnimi pogoji vašega ponudnika plačilnih storitev. Povračilo denarnih sredstev je potrebno terjati v roku 8 tednov, ki prične teči od dne, ko je bil obremenjen vaš račun. </w:t>
            </w:r>
          </w:p>
          <w:p w14:paraId="51C59D69" w14:textId="0DC92DA7" w:rsidR="00F0772D" w:rsidRPr="001B222F" w:rsidRDefault="00F0772D" w:rsidP="003C0CE2">
            <w:pPr>
              <w:widowControl/>
              <w:suppressAutoHyphens w:val="0"/>
              <w:spacing w:before="60" w:after="60"/>
              <w:jc w:val="both"/>
              <w:rPr>
                <w:rFonts w:asciiTheme="minorHAnsi" w:hAnsiTheme="minorHAnsi" w:cs="Arial"/>
                <w:color w:val="003399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By signing this mandate form, you </w:t>
            </w:r>
            <w:r w:rsidR="00016FEF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authorize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(A) </w:t>
            </w:r>
            <w:r w:rsidR="00C61FA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creditor, </w:t>
            </w:r>
            <w:r w:rsidR="008F1FC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stated </w:t>
            </w:r>
            <w:r w:rsidR="00C61FA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in this mandate,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to send instructions to your bank to debit your account and (B) your bank to debit your account in accordance with the instructions from </w:t>
            </w:r>
            <w:r w:rsidR="00C61FA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the </w:t>
            </w:r>
            <w:r w:rsidR="00D84EAE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</w:t>
            </w:r>
            <w:r w:rsidR="008F1FC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reditor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. As part of your rights, you are entitled to a refund from your bank under the terms and conditions of your agreement with your bank. A refund must be claimed within 8 weeks starting from the date on which your account was debited. </w:t>
            </w:r>
          </w:p>
        </w:tc>
      </w:tr>
      <w:tr w:rsidR="00921D0C" w:rsidRPr="001B222F" w14:paraId="01813D0F" w14:textId="77777777" w:rsidTr="0004186C">
        <w:trPr>
          <w:trHeight w:val="320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6D4B6C28" w14:textId="58AC2389" w:rsidR="006A553A" w:rsidRPr="001B222F" w:rsidRDefault="006A553A" w:rsidP="003C0CE2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  <w:t> </w:t>
            </w:r>
            <w:r w:rsidR="00827339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Plačnik</w:t>
            </w:r>
            <w:r w:rsidR="00827339"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 xml:space="preserve"> </w:t>
            </w:r>
            <w:r w:rsidR="00827339" w:rsidRPr="003C0CE2">
              <w:rPr>
                <w:rFonts w:asciiTheme="minorHAnsi" w:hAnsiTheme="minorHAnsi" w:cs="Arial"/>
                <w:i/>
                <w:color w:val="003399"/>
                <w:kern w:val="0"/>
                <w:sz w:val="18"/>
                <w:szCs w:val="18"/>
                <w:lang w:val="en-US" w:eastAsia="sl-SI"/>
              </w:rPr>
              <w:t>(Debtor)</w:t>
            </w:r>
            <w:r w:rsidR="00513C55" w:rsidRPr="003C0CE2">
              <w:rPr>
                <w:rFonts w:asciiTheme="minorHAnsi" w:hAnsiTheme="minorHAnsi" w:cs="Arial"/>
                <w:i/>
                <w:color w:val="003399"/>
                <w:kern w:val="0"/>
                <w:sz w:val="18"/>
                <w:szCs w:val="18"/>
                <w:lang w:val="en-US" w:eastAsia="sl-SI"/>
              </w:rPr>
              <w:t xml:space="preserve"> </w:t>
            </w:r>
          </w:p>
        </w:tc>
      </w:tr>
      <w:tr w:rsidR="00EE21BC" w:rsidRPr="001B222F" w14:paraId="04C1673E" w14:textId="77777777" w:rsidTr="00593DF1">
        <w:trPr>
          <w:trHeight w:val="220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102C1C" w14:textId="77777777"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08D6" w14:textId="32FA26F2" w:rsidR="00F0772D" w:rsidRPr="001B222F" w:rsidRDefault="00C4017C" w:rsidP="00074E57">
            <w:pPr>
              <w:rPr>
                <w:rFonts w:asciiTheme="minorHAnsi" w:hAnsiTheme="minorHAnsi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074E57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 </w:t>
            </w:r>
            <w:r w:rsidR="00074E57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 </w:t>
            </w:r>
            <w:r w:rsidR="00074E57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 </w:t>
            </w:r>
            <w:r w:rsidR="00074E57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 </w:t>
            </w:r>
            <w:r w:rsidR="00074E57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54D6CD" w14:textId="5EDC30F5"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827339" w:rsidRPr="001B222F" w14:paraId="15C23E3B" w14:textId="77777777" w:rsidTr="00921D0C">
        <w:trPr>
          <w:trHeight w:val="282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0AA2772A" w14:textId="77777777" w:rsidR="00827339" w:rsidRPr="001B222F" w:rsidRDefault="00827339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  <w:r w:rsidR="001971DB"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      </w:t>
            </w:r>
            <w:r w:rsidR="001971DB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Naziv oziroma i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me in priimek plačnika</w:t>
            </w:r>
            <w:r w:rsidR="001971DB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(Name of the debtor)</w:t>
            </w:r>
          </w:p>
        </w:tc>
      </w:tr>
      <w:tr w:rsidR="00366244" w:rsidRPr="001B222F" w14:paraId="4C528F52" w14:textId="77777777" w:rsidTr="00593DF1">
        <w:trPr>
          <w:trHeight w:val="202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57DA2B35" w14:textId="77777777" w:rsidR="001971DB" w:rsidRPr="001B222F" w:rsidRDefault="001971DB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7EEC" w14:textId="77777777" w:rsidR="001971DB" w:rsidRPr="001B222F" w:rsidRDefault="00C4017C" w:rsidP="00ED6B9C">
            <w:pPr>
              <w:rPr>
                <w:rFonts w:asciiTheme="minorHAnsi" w:hAnsiTheme="minorHAnsi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EA0871" w14:textId="404F2050" w:rsidR="001971DB" w:rsidRPr="001B222F" w:rsidRDefault="001971DB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1971DB" w:rsidRPr="001B222F" w14:paraId="423C74DF" w14:textId="77777777" w:rsidTr="00921D0C">
        <w:trPr>
          <w:trHeight w:val="207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16512671" w14:textId="2B659AD4" w:rsidR="001971DB" w:rsidRPr="001B222F" w:rsidRDefault="001971DB" w:rsidP="00C832B8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="00C832B8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U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lica in hišna številka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="00C832B8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S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treet name and number</w:t>
            </w:r>
            <w:r w:rsidR="0027479A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</w:tr>
      <w:tr w:rsidR="00EE21BC" w:rsidRPr="001B222F" w14:paraId="2BFE3E64" w14:textId="77777777" w:rsidTr="00593DF1">
        <w:trPr>
          <w:trHeight w:val="84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245C7537" w14:textId="77777777"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8F88" w14:textId="77777777" w:rsidR="00943557" w:rsidRPr="001B222F" w:rsidRDefault="003E7AC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BD41200" w14:textId="77777777"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6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4952" w14:textId="77777777" w:rsidR="00943557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E06E8F" w14:textId="73F18F5A"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27479A" w:rsidRPr="001B222F" w14:paraId="156CF9E7" w14:textId="77777777" w:rsidTr="00921D0C">
        <w:trPr>
          <w:trHeight w:val="89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53AC5606" w14:textId="77777777" w:rsidR="0027479A" w:rsidRPr="001B222F" w:rsidRDefault="0027479A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Poštna številka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Postal code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</w:t>
            </w:r>
            <w:r w:rsidR="00B61251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</w:t>
            </w:r>
            <w:r w:rsidR="000370FA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Kraj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="009435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City</w:t>
            </w:r>
            <w:r w:rsidR="009435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</w:tr>
      <w:tr w:rsidR="00921D0C" w:rsidRPr="001B222F" w14:paraId="47156E7C" w14:textId="77777777" w:rsidTr="00593DF1">
        <w:trPr>
          <w:trHeight w:val="195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BBBE9B" w14:textId="77777777"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EFD1" w14:textId="77777777" w:rsidR="00943557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7BDE8C" w14:textId="151575D2"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513C55" w:rsidRPr="001B222F" w14:paraId="54FF9E3D" w14:textId="77777777" w:rsidTr="00921D0C">
        <w:trPr>
          <w:trHeight w:val="158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1C3C6BC8" w14:textId="77777777" w:rsidR="00513C55" w:rsidRPr="001B222F" w:rsidRDefault="00513C55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Država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(Country)</w:t>
            </w:r>
          </w:p>
        </w:tc>
      </w:tr>
      <w:tr w:rsidR="00921D0C" w:rsidRPr="001B222F" w14:paraId="15661A8D" w14:textId="77777777" w:rsidTr="00593DF1">
        <w:trPr>
          <w:trHeight w:val="163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6D66680B" w14:textId="77777777"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5EB1" w14:textId="77777777" w:rsidR="00513C55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E766F9" w14:textId="7355B228"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</w:p>
        </w:tc>
      </w:tr>
      <w:tr w:rsidR="00513C55" w:rsidRPr="001B222F" w14:paraId="1428A5F5" w14:textId="77777777" w:rsidTr="00921D0C">
        <w:trPr>
          <w:trHeight w:val="53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091560A1" w14:textId="56129D10" w:rsidR="00513C55" w:rsidRPr="001B222F" w:rsidRDefault="00513C55" w:rsidP="00A35504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  <w:t xml:space="preserve">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IBAN številka računa</w:t>
            </w:r>
            <w:r w:rsidR="00070432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plačnika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="00A35504" w:rsidRPr="00C832B8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GB" w:eastAsia="sl-SI"/>
              </w:rPr>
              <w:t>A</w:t>
            </w:r>
            <w:r w:rsidRPr="00C832B8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GB" w:eastAsia="sl-SI"/>
              </w:rPr>
              <w:t>ccount number</w:t>
            </w:r>
            <w:r w:rsidR="00A35504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- IBAN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 </w:t>
            </w:r>
          </w:p>
        </w:tc>
      </w:tr>
      <w:tr w:rsidR="00921D0C" w:rsidRPr="001B222F" w14:paraId="40E00A17" w14:textId="77777777" w:rsidTr="00593DF1">
        <w:trPr>
          <w:trHeight w:val="144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76735495" w14:textId="77777777"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DB41" w14:textId="77777777" w:rsidR="00513C55" w:rsidRPr="001B222F" w:rsidRDefault="003E7AC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6821A9" w14:textId="23204821"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</w:p>
        </w:tc>
      </w:tr>
      <w:tr w:rsidR="00513C55" w:rsidRPr="001B222F" w14:paraId="541E87C9" w14:textId="77777777" w:rsidTr="0004186C">
        <w:trPr>
          <w:trHeight w:val="290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6DEFE8F2" w14:textId="77777777" w:rsidR="00513C55" w:rsidRPr="001B222F" w:rsidRDefault="00513C55" w:rsidP="00513C55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</w:t>
            </w:r>
            <w:r w:rsidR="004B01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SWIFT BIC ozn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aka banke </w:t>
            </w:r>
            <w:r w:rsidR="004B01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plačnika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(SWIFT BIC</w:t>
            </w:r>
            <w:r w:rsidR="004B014F"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of the debtor’s bank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  <w:p w14:paraId="27C88EE4" w14:textId="77777777" w:rsidR="00513C55" w:rsidRPr="001B222F" w:rsidRDefault="00513C55" w:rsidP="00513C55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6"/>
                <w:szCs w:val="6"/>
                <w:lang w:eastAsia="sl-SI"/>
              </w:rPr>
            </w:pPr>
          </w:p>
        </w:tc>
      </w:tr>
      <w:tr w:rsidR="00513C55" w:rsidRPr="001B222F" w14:paraId="2950FFB1" w14:textId="77777777" w:rsidTr="0004186C">
        <w:trPr>
          <w:trHeight w:val="174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14:paraId="324C0462" w14:textId="4A338F79" w:rsidR="00513C55" w:rsidRPr="001B222F" w:rsidRDefault="00513C55" w:rsidP="003C0CE2">
            <w:pPr>
              <w:widowControl/>
              <w:suppressAutoHyphens w:val="0"/>
              <w:spacing w:after="120"/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iCs/>
                <w:kern w:val="0"/>
                <w:sz w:val="24"/>
                <w:szCs w:val="24"/>
                <w:lang w:eastAsia="sl-SI"/>
              </w:rPr>
              <w:t> </w:t>
            </w:r>
            <w:r w:rsidR="004B014F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Prejemnik</w:t>
            </w:r>
            <w:r w:rsidR="004B014F"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 xml:space="preserve"> </w:t>
            </w:r>
            <w:r w:rsidR="00B877EC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plačila</w:t>
            </w:r>
            <w:r w:rsidR="00B877EC"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 xml:space="preserve"> </w:t>
            </w:r>
            <w:r w:rsidR="004B014F" w:rsidRPr="003C0CE2">
              <w:rPr>
                <w:rFonts w:asciiTheme="minorHAnsi" w:hAnsiTheme="minorHAnsi" w:cs="Arial"/>
                <w:i/>
                <w:color w:val="003399"/>
                <w:kern w:val="0"/>
                <w:sz w:val="18"/>
                <w:szCs w:val="18"/>
                <w:lang w:val="it-IT" w:eastAsia="sl-SI"/>
              </w:rPr>
              <w:t>(</w:t>
            </w:r>
            <w:r w:rsidR="004B014F" w:rsidRPr="003C0CE2">
              <w:rPr>
                <w:rFonts w:asciiTheme="minorHAnsi" w:hAnsiTheme="minorHAnsi" w:cs="Arial"/>
                <w:i/>
                <w:color w:val="003399"/>
                <w:kern w:val="0"/>
                <w:sz w:val="18"/>
                <w:szCs w:val="18"/>
                <w:lang w:val="en-GB" w:eastAsia="sl-SI"/>
              </w:rPr>
              <w:t>Creditor</w:t>
            </w:r>
            <w:r w:rsidR="004B014F" w:rsidRPr="003C0CE2">
              <w:rPr>
                <w:rFonts w:asciiTheme="minorHAnsi" w:hAnsiTheme="minorHAnsi" w:cs="Arial"/>
                <w:i/>
                <w:color w:val="003399"/>
                <w:kern w:val="0"/>
                <w:sz w:val="18"/>
                <w:szCs w:val="18"/>
                <w:lang w:val="it-IT" w:eastAsia="sl-SI"/>
              </w:rPr>
              <w:t xml:space="preserve">) </w:t>
            </w:r>
          </w:p>
        </w:tc>
      </w:tr>
      <w:tr w:rsidR="004B014F" w:rsidRPr="001B222F" w14:paraId="36E4EC06" w14:textId="77777777" w:rsidTr="00593DF1">
        <w:trPr>
          <w:trHeight w:val="188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6DE5D8" w14:textId="77777777"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6051" w14:textId="0B5BF340" w:rsidR="00F0772D" w:rsidRPr="001B222F" w:rsidRDefault="00C4017C" w:rsidP="00F177E2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F177E2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OSNOVNA ŠOLA BLAŽA KOCENA PONIKVA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DD6DCE3" w14:textId="3713F1A5"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4B014F" w:rsidRPr="001B222F" w14:paraId="26CDFCC9" w14:textId="77777777" w:rsidTr="00CD459E">
        <w:trPr>
          <w:trHeight w:val="193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14:paraId="073F69E4" w14:textId="132A14DF" w:rsidR="004B014F" w:rsidRPr="001B222F" w:rsidRDefault="004B014F" w:rsidP="00C832B8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Naziv prejemnika plačila</w:t>
            </w:r>
            <w:r w:rsidRPr="001B222F">
              <w:rPr>
                <w:rFonts w:asciiTheme="minorHAnsi" w:hAnsiTheme="minorHAnsi" w:cs="Arial"/>
                <w:i/>
                <w:iCs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(Creditor name)</w:t>
            </w:r>
          </w:p>
        </w:tc>
      </w:tr>
      <w:tr w:rsidR="00CD459E" w:rsidRPr="001B222F" w14:paraId="51F03246" w14:textId="77777777" w:rsidTr="00593DF1">
        <w:trPr>
          <w:trHeight w:val="156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47678442" w14:textId="77777777"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BEA0" w14:textId="7BF54987" w:rsidR="004B014F" w:rsidRPr="001B222F" w:rsidRDefault="00593DF1" w:rsidP="00F177E2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F177E2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SI56 1320-6030682371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D22FA7B" w14:textId="506F5EE4"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4B014F" w:rsidRPr="001B222F" w14:paraId="64196D6C" w14:textId="77777777" w:rsidTr="00CD459E">
        <w:trPr>
          <w:trHeight w:val="160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14:paraId="06C58F5C" w14:textId="23DBA00A" w:rsidR="004B014F" w:rsidRPr="001B222F" w:rsidRDefault="004B014F" w:rsidP="00C832B8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Identifikacija prejemnika plačila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D77190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it-IT" w:eastAsia="sl-SI"/>
              </w:rPr>
              <w:t xml:space="preserve">(Creditor </w:t>
            </w:r>
            <w:r w:rsidR="008F648C" w:rsidRPr="00276FBA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GB" w:eastAsia="sl-SI"/>
              </w:rPr>
              <w:t>i</w:t>
            </w:r>
            <w:r w:rsidRPr="00276FBA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GB" w:eastAsia="sl-SI"/>
              </w:rPr>
              <w:t>dentifier</w:t>
            </w:r>
            <w:r w:rsidRPr="00D77190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it-IT" w:eastAsia="sl-SI"/>
              </w:rPr>
              <w:t>)</w:t>
            </w:r>
          </w:p>
        </w:tc>
      </w:tr>
      <w:tr w:rsidR="00921D0C" w:rsidRPr="001B222F" w14:paraId="3A22705F" w14:textId="77777777" w:rsidTr="00593DF1">
        <w:trPr>
          <w:trHeight w:val="139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3E87C07F" w14:textId="77777777"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9011" w14:textId="4C674176" w:rsidR="004B014F" w:rsidRPr="001B222F" w:rsidRDefault="00C4017C" w:rsidP="00F177E2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F177E2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PONIKVA 29 A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FD3C467" w14:textId="3B976338"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4B014F" w:rsidRPr="001B222F" w14:paraId="18517A81" w14:textId="77777777" w:rsidTr="00CD459E">
        <w:trPr>
          <w:trHeight w:val="142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14:paraId="563DB4E4" w14:textId="508CBF7C" w:rsidR="004B014F" w:rsidRPr="001B222F" w:rsidRDefault="004B014F" w:rsidP="00C832B8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       </w:t>
            </w:r>
            <w:r w:rsidR="00C832B8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U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lica in hišna številka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="00C832B8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S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treet name and number)</w:t>
            </w:r>
          </w:p>
        </w:tc>
      </w:tr>
      <w:tr w:rsidR="00CD459E" w:rsidRPr="001B222F" w14:paraId="1F7FA97D" w14:textId="77777777" w:rsidTr="00593DF1">
        <w:trPr>
          <w:trHeight w:val="84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08D55B04" w14:textId="77777777"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6C1C" w14:textId="722A3759" w:rsidR="00D83C4F" w:rsidRPr="001B222F" w:rsidRDefault="003E7AC7" w:rsidP="00F177E2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F177E2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3232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36D6F33" w14:textId="77777777"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6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C946" w14:textId="5EDC35DB" w:rsidR="00D83C4F" w:rsidRPr="001B222F" w:rsidRDefault="00C4017C" w:rsidP="00F177E2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F177E2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PONIKVA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7E962CB" w14:textId="429AD99B"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D83C4F" w:rsidRPr="001B222F" w14:paraId="35A03297" w14:textId="77777777" w:rsidTr="00CD459E">
        <w:trPr>
          <w:trHeight w:val="89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14:paraId="7F95EC89" w14:textId="77777777" w:rsidR="00D83C4F" w:rsidRPr="001B222F" w:rsidRDefault="00D83C4F" w:rsidP="0073694F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Poštna številka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Postal code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  <w:r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 xml:space="preserve">    </w:t>
            </w:r>
            <w:r w:rsidR="00B61251"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 xml:space="preserve">   </w:t>
            </w:r>
            <w:r w:rsidR="000370FA"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 xml:space="preserve">        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Kraj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(City)</w:t>
            </w:r>
          </w:p>
        </w:tc>
      </w:tr>
      <w:tr w:rsidR="00EE21BC" w:rsidRPr="001B222F" w14:paraId="38AE1E94" w14:textId="77777777" w:rsidTr="00593DF1">
        <w:trPr>
          <w:trHeight w:val="195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DC19735" w14:textId="77777777"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A99D" w14:textId="21686957" w:rsidR="00D83C4F" w:rsidRPr="001B222F" w:rsidRDefault="00C4017C" w:rsidP="00F177E2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F177E2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SLOVENIJA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AC1D250" w14:textId="499AD5D1"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D83C4F" w:rsidRPr="001B222F" w14:paraId="076FA1D4" w14:textId="77777777" w:rsidTr="008F1FC5">
        <w:trPr>
          <w:trHeight w:val="158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14:paraId="0AD7F39A" w14:textId="77777777" w:rsidR="00D83C4F" w:rsidRPr="001B222F" w:rsidRDefault="00D83C4F" w:rsidP="00E65DD9">
            <w:pPr>
              <w:widowControl/>
              <w:suppressAutoHyphens w:val="0"/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Država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(Country)</w:t>
            </w:r>
          </w:p>
          <w:p w14:paraId="19A91AA3" w14:textId="77777777" w:rsidR="00D83C4F" w:rsidRPr="001B222F" w:rsidRDefault="00D83C4F" w:rsidP="00E65DD9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6"/>
                <w:szCs w:val="6"/>
                <w:lang w:eastAsia="sl-SI"/>
              </w:rPr>
            </w:pPr>
          </w:p>
        </w:tc>
      </w:tr>
      <w:tr w:rsidR="00D83C4F" w:rsidRPr="001B222F" w14:paraId="7659F4C2" w14:textId="77777777" w:rsidTr="008F1FC5">
        <w:trPr>
          <w:trHeight w:val="122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60A007D9" w14:textId="0CF9F1EC" w:rsidR="00D83C4F" w:rsidRPr="001B222F" w:rsidRDefault="00D83C4F" w:rsidP="00F87FEE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> </w:t>
            </w: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Vrsta </w:t>
            </w:r>
            <w:r w:rsidR="00734E0A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direktn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e</w:t>
            </w:r>
            <w:r w:rsidR="00734E0A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 </w:t>
            </w:r>
            <w:r w:rsidR="00A15099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obremenitv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e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4"/>
                <w:szCs w:val="24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(Type </w:t>
            </w:r>
            <w:r w:rsidR="00F15A85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of </w:t>
            </w:r>
            <w:r w:rsidR="00F87FEE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payment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</w:tr>
      <w:tr w:rsidR="00366244" w:rsidRPr="001B222F" w14:paraId="0976961A" w14:textId="77777777" w:rsidTr="003C0CE2">
        <w:trPr>
          <w:trHeight w:val="244"/>
        </w:trPr>
        <w:tc>
          <w:tcPr>
            <w:tcW w:w="5048" w:type="dxa"/>
            <w:gridSpan w:val="9"/>
            <w:tcBorders>
              <w:right w:val="single" w:sz="4" w:space="0" w:color="auto"/>
            </w:tcBorders>
            <w:shd w:val="clear" w:color="000000" w:fill="CCFFCC"/>
            <w:noWrap/>
          </w:tcPr>
          <w:p w14:paraId="740FAA03" w14:textId="6BC24765" w:rsidR="00D83C4F" w:rsidRPr="001B222F" w:rsidRDefault="00612C4C" w:rsidP="00CE4B7F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</w:t>
            </w:r>
            <w:r w:rsidR="00CD459E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</w:t>
            </w:r>
            <w:r w:rsidR="00D83C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Periodična </w:t>
            </w:r>
            <w:r w:rsidR="007369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(</w:t>
            </w:r>
            <w:r w:rsidR="00D83C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ponavljajoča</w:t>
            </w:r>
            <w:r w:rsidR="007369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)</w:t>
            </w:r>
            <w:r w:rsidR="00D83C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obremenitev</w:t>
            </w:r>
            <w:r w:rsidR="00D83C4F"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="00D83C4F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(Recurrent </w:t>
            </w:r>
            <w:r w:rsidR="00F87FEE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payment</w:t>
            </w:r>
            <w:r w:rsidR="00D83C4F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A38E4" w14:textId="77777777" w:rsidR="00D83C4F" w:rsidRPr="001B222F" w:rsidRDefault="00593DF1" w:rsidP="00593DF1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808080"/>
                <w:kern w:val="0"/>
                <w:sz w:val="20"/>
                <w:szCs w:val="2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3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756549C8" w14:textId="1739E4FB" w:rsidR="00D83C4F" w:rsidRPr="001B222F" w:rsidRDefault="00D83C4F" w:rsidP="00F87FEE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  <w:t> </w:t>
            </w:r>
            <w:r w:rsidR="00366244" w:rsidRPr="001B222F"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  <w:t xml:space="preserve">     </w:t>
            </w:r>
            <w:r w:rsidR="00366244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al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</w:t>
            </w:r>
            <w:r w:rsidR="00366244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(or)</w:t>
            </w:r>
            <w:r w:rsidR="00366244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     </w:t>
            </w:r>
            <w:r w:rsidR="006B34C7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enkratna obremenitev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="00593DF1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(O</w:t>
            </w:r>
            <w:r w:rsidR="006B34C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ne-off </w:t>
            </w:r>
            <w:r w:rsidR="00F87FEE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payment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  <w:r w:rsidR="00366244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C7E62" w14:textId="77777777" w:rsidR="00D83C4F" w:rsidRPr="001B222F" w:rsidRDefault="00C76A57" w:rsidP="00593DF1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808080"/>
                <w:kern w:val="0"/>
                <w:sz w:val="20"/>
                <w:szCs w:val="2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3" w:type="dxa"/>
            <w:tcBorders>
              <w:left w:val="single" w:sz="4" w:space="0" w:color="auto"/>
            </w:tcBorders>
            <w:shd w:val="clear" w:color="000000" w:fill="CCFFCC"/>
            <w:noWrap/>
            <w:hideMark/>
          </w:tcPr>
          <w:p w14:paraId="451951D7" w14:textId="77777777" w:rsidR="00D83C4F" w:rsidRPr="001B222F" w:rsidRDefault="00D83C4F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90" w:type="dxa"/>
            <w:shd w:val="clear" w:color="000000" w:fill="CCFFCC"/>
            <w:noWrap/>
            <w:vAlign w:val="center"/>
            <w:hideMark/>
          </w:tcPr>
          <w:p w14:paraId="77656F95" w14:textId="23122B41"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CD459E" w:rsidRPr="001B222F" w14:paraId="4BB26CA1" w14:textId="77777777" w:rsidTr="008F1FC5">
        <w:trPr>
          <w:trHeight w:val="130"/>
        </w:trPr>
        <w:tc>
          <w:tcPr>
            <w:tcW w:w="10467" w:type="dxa"/>
            <w:gridSpan w:val="18"/>
            <w:shd w:val="clear" w:color="000000" w:fill="CCFFCC"/>
            <w:noWrap/>
          </w:tcPr>
          <w:p w14:paraId="2569175F" w14:textId="77777777" w:rsidR="00CD459E" w:rsidRPr="001B222F" w:rsidRDefault="00CD459E" w:rsidP="00016FEF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2"/>
                <w:szCs w:val="12"/>
                <w:lang w:eastAsia="sl-SI"/>
              </w:rPr>
            </w:pPr>
          </w:p>
        </w:tc>
      </w:tr>
      <w:tr w:rsidR="00921D0C" w:rsidRPr="001B222F" w14:paraId="5DFFF04D" w14:textId="77777777" w:rsidTr="00593DF1">
        <w:trPr>
          <w:trHeight w:val="122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16FE4384" w14:textId="77777777" w:rsidR="00B61251" w:rsidRPr="001B222F" w:rsidRDefault="00B61251" w:rsidP="00C76A57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7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EF6D" w14:textId="77777777" w:rsidR="00B61251" w:rsidRPr="001B222F" w:rsidRDefault="00C4017C" w:rsidP="00C76A5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0E9E0596" w14:textId="77777777" w:rsidR="00B61251" w:rsidRPr="001B222F" w:rsidRDefault="00B61251" w:rsidP="00C76A5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0EED" w14:textId="77777777" w:rsidR="00B61251" w:rsidRPr="001B222F" w:rsidRDefault="006D1D42" w:rsidP="00C76A57">
            <w:pPr>
              <w:widowControl/>
              <w:suppressAutoHyphens w:val="0"/>
              <w:rPr>
                <w:rFonts w:asciiTheme="minorHAnsi" w:hAnsiTheme="minorHAnsi" w:cs="Arial"/>
                <w:bCs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CE8639" w14:textId="0B122DB0" w:rsidR="00B61251" w:rsidRPr="001B222F" w:rsidRDefault="00B61251" w:rsidP="00C76A5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B61251" w:rsidRPr="001B222F" w14:paraId="30D3CBAC" w14:textId="77777777" w:rsidTr="00E65DD9">
        <w:trPr>
          <w:trHeight w:val="85"/>
        </w:trPr>
        <w:tc>
          <w:tcPr>
            <w:tcW w:w="8545" w:type="dxa"/>
            <w:gridSpan w:val="13"/>
            <w:shd w:val="clear" w:color="000000" w:fill="CCFFCC"/>
            <w:noWrap/>
            <w:hideMark/>
          </w:tcPr>
          <w:p w14:paraId="3EB2B1A2" w14:textId="5F19014D" w:rsidR="00B61251" w:rsidRPr="001B222F" w:rsidRDefault="00B61251" w:rsidP="00C832B8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Kraj podpisa soglasja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(City or town </w:t>
            </w:r>
            <w:r w:rsidR="00C832B8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in which you are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signing)</w:t>
            </w:r>
          </w:p>
        </w:tc>
        <w:tc>
          <w:tcPr>
            <w:tcW w:w="1922" w:type="dxa"/>
            <w:gridSpan w:val="5"/>
            <w:shd w:val="clear" w:color="000000" w:fill="CCFFCC"/>
            <w:noWrap/>
            <w:hideMark/>
          </w:tcPr>
          <w:p w14:paraId="685570C3" w14:textId="77777777" w:rsidR="00B61251" w:rsidRPr="001B222F" w:rsidRDefault="00B61251" w:rsidP="00B61251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Datum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</w:t>
            </w:r>
            <w:r w:rsidR="000D7095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soglasja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Date)</w:t>
            </w:r>
          </w:p>
        </w:tc>
      </w:tr>
      <w:tr w:rsidR="00CD459E" w:rsidRPr="001B222F" w14:paraId="7CCE7DC5" w14:textId="77777777" w:rsidTr="00E65DD9">
        <w:trPr>
          <w:trHeight w:val="939"/>
        </w:trPr>
        <w:tc>
          <w:tcPr>
            <w:tcW w:w="3026" w:type="dxa"/>
            <w:gridSpan w:val="6"/>
            <w:tcBorders>
              <w:right w:val="single" w:sz="4" w:space="0" w:color="auto"/>
            </w:tcBorders>
            <w:shd w:val="clear" w:color="000000" w:fill="CCFFCC"/>
            <w:noWrap/>
            <w:hideMark/>
          </w:tcPr>
          <w:p w14:paraId="48394F5D" w14:textId="20F0B467" w:rsidR="00CD459E" w:rsidRPr="001B222F" w:rsidRDefault="00366244" w:rsidP="00F0772D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</w:t>
            </w:r>
          </w:p>
          <w:p w14:paraId="59A6805F" w14:textId="78112B66" w:rsidR="00612C4C" w:rsidRPr="001B222F" w:rsidRDefault="00366244" w:rsidP="003C0CE2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</w:t>
            </w:r>
          </w:p>
        </w:tc>
        <w:tc>
          <w:tcPr>
            <w:tcW w:w="70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79154" w14:textId="77777777" w:rsidR="00612C4C" w:rsidRPr="001B222F" w:rsidRDefault="00612C4C" w:rsidP="00F0772D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hideMark/>
          </w:tcPr>
          <w:p w14:paraId="48AF3508" w14:textId="77777777" w:rsidR="00612C4C" w:rsidRPr="001B222F" w:rsidRDefault="00612C4C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  <w:t> </w:t>
            </w:r>
          </w:p>
          <w:p w14:paraId="049254DE" w14:textId="77777777" w:rsidR="00612C4C" w:rsidRPr="001B222F" w:rsidRDefault="00612C4C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  <w:t> </w:t>
            </w:r>
          </w:p>
        </w:tc>
      </w:tr>
      <w:tr w:rsidR="0004186C" w:rsidRPr="001B222F" w14:paraId="7B84BB97" w14:textId="77777777" w:rsidTr="008F1FC5">
        <w:trPr>
          <w:trHeight w:val="414"/>
        </w:trPr>
        <w:tc>
          <w:tcPr>
            <w:tcW w:w="10467" w:type="dxa"/>
            <w:gridSpan w:val="18"/>
            <w:shd w:val="clear" w:color="000000" w:fill="CCFFCC"/>
            <w:noWrap/>
          </w:tcPr>
          <w:p w14:paraId="18BBE674" w14:textId="28FF5CE3" w:rsidR="0004186C" w:rsidRPr="001B222F" w:rsidRDefault="00C832B8" w:rsidP="00C832B8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</w:pPr>
            <w:r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                                                                        </w:t>
            </w:r>
            <w:r w:rsidRPr="003C0CE2">
              <w:rPr>
                <w:rFonts w:asciiTheme="minorHAnsi" w:hAnsiTheme="minorHAnsi" w:cs="Arial"/>
                <w:i/>
                <w:kern w:val="0"/>
                <w:sz w:val="16"/>
                <w:szCs w:val="16"/>
                <w:lang w:val="en-US" w:eastAsia="sl-SI"/>
              </w:rPr>
              <w:t xml:space="preserve"> </w:t>
            </w:r>
            <w:r w:rsidRPr="003C0CE2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Podpis</w:t>
            </w:r>
            <w:r w:rsidRPr="003C0CE2">
              <w:rPr>
                <w:rFonts w:asciiTheme="minorHAnsi" w:hAnsiTheme="minorHAnsi" w:cs="Arial"/>
                <w:i/>
                <w:kern w:val="0"/>
                <w:sz w:val="16"/>
                <w:szCs w:val="16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S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ignature</w:t>
            </w:r>
            <w:r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</w:tr>
      <w:tr w:rsidR="00016FEF" w:rsidRPr="001B222F" w14:paraId="423BDE50" w14:textId="77777777" w:rsidTr="00E6323E">
        <w:trPr>
          <w:trHeight w:val="450"/>
        </w:trPr>
        <w:tc>
          <w:tcPr>
            <w:tcW w:w="10467" w:type="dxa"/>
            <w:gridSpan w:val="18"/>
            <w:shd w:val="clear" w:color="000000" w:fill="F2F2F2" w:themeFill="background1" w:themeFillShade="F2"/>
            <w:noWrap/>
            <w:hideMark/>
          </w:tcPr>
          <w:p w14:paraId="2E1D8CB0" w14:textId="45BAEBB4" w:rsidR="00612C4C" w:rsidRPr="001B222F" w:rsidRDefault="00612C4C" w:rsidP="00612C4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Opomba: Vaše pravice v zvezi s soglasjem so navedene v splošnih pogojih poslovanja vašega ponudnika plačilnih storitev.</w:t>
            </w:r>
          </w:p>
          <w:p w14:paraId="3EAB0717" w14:textId="2EF137C7" w:rsidR="00016FEF" w:rsidRPr="001B222F" w:rsidRDefault="00612C4C" w:rsidP="001D3FB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(Note: Your rights regarding th</w:t>
            </w:r>
            <w:r w:rsidR="001D3FBD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e above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mandate </w:t>
            </w:r>
            <w:proofErr w:type="gramStart"/>
            <w:r w:rsidRPr="00F87FEE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GB" w:eastAsia="sl-SI"/>
              </w:rPr>
              <w:t>are explained</w:t>
            </w:r>
            <w:proofErr w:type="gramEnd"/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in a statement that you can obtain from your bank.)</w:t>
            </w:r>
          </w:p>
        </w:tc>
      </w:tr>
    </w:tbl>
    <w:p w14:paraId="0DCC7E8E" w14:textId="77777777" w:rsidR="0004186C" w:rsidRPr="001B222F" w:rsidRDefault="0004186C">
      <w:pPr>
        <w:widowControl/>
        <w:suppressAutoHyphens w:val="0"/>
        <w:rPr>
          <w:rFonts w:asciiTheme="minorHAnsi" w:hAnsiTheme="minorHAnsi"/>
          <w:sz w:val="16"/>
          <w:szCs w:val="16"/>
        </w:rPr>
      </w:pPr>
      <w:r w:rsidRPr="001B222F">
        <w:rPr>
          <w:rFonts w:asciiTheme="minorHAnsi" w:hAnsiTheme="minorHAnsi"/>
          <w:sz w:val="16"/>
          <w:szCs w:val="16"/>
        </w:rPr>
        <w:br w:type="page"/>
      </w:r>
    </w:p>
    <w:tbl>
      <w:tblPr>
        <w:tblW w:w="10467" w:type="dxa"/>
        <w:tblInd w:w="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9648"/>
        <w:gridCol w:w="429"/>
      </w:tblGrid>
      <w:tr w:rsidR="0004186C" w:rsidRPr="001B222F" w14:paraId="50FF42D7" w14:textId="77777777" w:rsidTr="00E65DD9">
        <w:trPr>
          <w:trHeight w:val="220"/>
        </w:trPr>
        <w:tc>
          <w:tcPr>
            <w:tcW w:w="10467" w:type="dxa"/>
            <w:gridSpan w:val="3"/>
            <w:shd w:val="clear" w:color="000000" w:fill="auto"/>
            <w:noWrap/>
            <w:hideMark/>
          </w:tcPr>
          <w:p w14:paraId="791FB8BE" w14:textId="77777777"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16"/>
                <w:szCs w:val="16"/>
                <w:lang w:eastAsia="sl-SI"/>
              </w:rPr>
            </w:pPr>
          </w:p>
        </w:tc>
      </w:tr>
      <w:tr w:rsidR="0004186C" w:rsidRPr="001B222F" w14:paraId="027764D9" w14:textId="77777777" w:rsidTr="00E65DD9">
        <w:trPr>
          <w:trHeight w:val="266"/>
        </w:trPr>
        <w:tc>
          <w:tcPr>
            <w:tcW w:w="10467" w:type="dxa"/>
            <w:gridSpan w:val="3"/>
            <w:shd w:val="clear" w:color="000000" w:fill="CCFFCC"/>
            <w:hideMark/>
          </w:tcPr>
          <w:p w14:paraId="6BB408A5" w14:textId="77777777"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Podrobnosti, ki se nanašajo na razmerje med prejemnikom plačila in plačnikom 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–</w:t>
            </w: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 samo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v informacijo</w:t>
            </w:r>
          </w:p>
          <w:p w14:paraId="74BC9A46" w14:textId="761FB79D" w:rsidR="0004186C" w:rsidRPr="001B222F" w:rsidRDefault="0004186C" w:rsidP="00515BC0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003399"/>
                <w:kern w:val="0"/>
                <w:sz w:val="24"/>
                <w:szCs w:val="24"/>
                <w:lang w:eastAsia="sl-SI"/>
              </w:rPr>
            </w:pPr>
            <w:r w:rsidRPr="00CE4B7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eastAsia="sl-SI"/>
              </w:rPr>
              <w:t>(</w:t>
            </w:r>
            <w:r w:rsidRPr="00CE4B7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Details regarding the underlying relationship between the Creditor and the Debtor</w:t>
            </w:r>
            <w:r w:rsidR="00F15A85" w:rsidRPr="00CE4B7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–</w:t>
            </w:r>
            <w:r w:rsidRPr="00CE4B7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for</w:t>
            </w:r>
            <w:r w:rsidR="00F15A85" w:rsidRPr="00CE4B7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</w:t>
            </w:r>
            <w:r w:rsidRPr="00CE4B7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information purposes only)</w:t>
            </w:r>
          </w:p>
        </w:tc>
      </w:tr>
      <w:tr w:rsidR="0004186C" w:rsidRPr="001B222F" w14:paraId="73464351" w14:textId="77777777" w:rsidTr="00ED6B9C">
        <w:trPr>
          <w:trHeight w:val="214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647E39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1CAF" w14:textId="77777777" w:rsidR="0004186C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985D75" w14:textId="76F58988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04186C" w:rsidRPr="001B222F" w14:paraId="0C98EA22" w14:textId="77777777" w:rsidTr="00E65DD9">
        <w:trPr>
          <w:trHeight w:val="161"/>
        </w:trPr>
        <w:tc>
          <w:tcPr>
            <w:tcW w:w="10467" w:type="dxa"/>
            <w:gridSpan w:val="3"/>
            <w:shd w:val="clear" w:color="000000" w:fill="CCFFCC"/>
            <w:noWrap/>
            <w:hideMark/>
          </w:tcPr>
          <w:p w14:paraId="69917741" w14:textId="4ED17DD5" w:rsidR="0004186C" w:rsidRPr="001B222F" w:rsidRDefault="0004186C" w:rsidP="00070432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Identifikacija plačnika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(Debtor identification code)</w:t>
            </w:r>
            <w:r w:rsidRPr="001B222F">
              <w:rPr>
                <w:rFonts w:asciiTheme="minorHAnsi" w:hAnsiTheme="minorHAnsi" w:cs="Arial"/>
                <w:i/>
                <w:iCs/>
                <w:color w:val="333399"/>
                <w:kern w:val="0"/>
                <w:sz w:val="16"/>
                <w:szCs w:val="16"/>
                <w:lang w:eastAsia="sl-SI"/>
              </w:rPr>
              <w:t xml:space="preserve"> </w:t>
            </w:r>
          </w:p>
        </w:tc>
      </w:tr>
      <w:tr w:rsidR="0004186C" w:rsidRPr="001B222F" w14:paraId="7CCEA400" w14:textId="77777777" w:rsidTr="00ED6B9C">
        <w:trPr>
          <w:trHeight w:val="167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5AD4F2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2366" w14:textId="77777777"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62F7F0" w14:textId="55D52F0B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04186C" w:rsidRPr="001B222F" w14:paraId="45A1E654" w14:textId="77777777" w:rsidTr="00E65DD9">
        <w:trPr>
          <w:trHeight w:val="595"/>
        </w:trPr>
        <w:tc>
          <w:tcPr>
            <w:tcW w:w="10467" w:type="dxa"/>
            <w:gridSpan w:val="3"/>
            <w:shd w:val="clear" w:color="000000" w:fill="CCFFCC"/>
            <w:noWrap/>
            <w:hideMark/>
          </w:tcPr>
          <w:p w14:paraId="1E7690E8" w14:textId="6E23BBA3" w:rsidR="0004186C" w:rsidRPr="001B222F" w:rsidRDefault="0004186C" w:rsidP="002C6AD4">
            <w:pPr>
              <w:widowControl/>
              <w:suppressAutoHyphens w:val="0"/>
              <w:spacing w:after="120"/>
              <w:ind w:left="369" w:right="543"/>
              <w:jc w:val="both"/>
              <w:rPr>
                <w:rFonts w:asciiTheme="minorHAnsi" w:hAnsiTheme="minorHAnsi" w:cs="Arial"/>
                <w:color w:val="808080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Naziv končnega dolžnika: Če izvajate plačilo za drugo osebo, tu vpišete ime in priimek druge osebe. Če plačujete v svojem imenu, pustite prazno.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Name of the Debtor Reference Party: If you are making a payment in </w:t>
            </w:r>
            <w:r w:rsidR="002C6AD4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respect of an arrangement between Creditor and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another person, </w:t>
            </w:r>
            <w:r w:rsidR="00CE4B7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please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write the other person’s name here</w:t>
            </w:r>
            <w:r w:rsidR="000F61C4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. I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f you are paying on your own behalf, leave blank.)</w:t>
            </w:r>
          </w:p>
        </w:tc>
      </w:tr>
      <w:tr w:rsidR="0004186C" w:rsidRPr="001B222F" w14:paraId="2A619081" w14:textId="77777777" w:rsidTr="00ED6B9C">
        <w:trPr>
          <w:trHeight w:val="217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0DFA62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2"/>
                <w:szCs w:val="22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2"/>
                <w:szCs w:val="22"/>
                <w:lang w:eastAsia="sl-SI"/>
              </w:rPr>
              <w:t xml:space="preserve">  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6197" w14:textId="77777777" w:rsidR="0004186C" w:rsidRPr="001B222F" w:rsidRDefault="00593DF1" w:rsidP="00410586">
            <w:pPr>
              <w:widowControl/>
              <w:suppressAutoHyphens w:val="0"/>
              <w:rPr>
                <w:rFonts w:asciiTheme="minorHAnsi" w:hAnsiTheme="minorHAnsi" w:cs="Arial"/>
                <w:color w:val="003399"/>
                <w:kern w:val="0"/>
                <w:sz w:val="22"/>
                <w:szCs w:val="2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EB8532" w14:textId="6BE254EC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04186C" w:rsidRPr="001B222F" w14:paraId="7715B969" w14:textId="77777777" w:rsidTr="00ED6B9C">
        <w:trPr>
          <w:trHeight w:val="200"/>
        </w:trPr>
        <w:tc>
          <w:tcPr>
            <w:tcW w:w="10467" w:type="dxa"/>
            <w:gridSpan w:val="3"/>
            <w:shd w:val="clear" w:color="000000" w:fill="CCFFCC"/>
            <w:noWrap/>
            <w:hideMark/>
          </w:tcPr>
          <w:p w14:paraId="7BF16752" w14:textId="20209EC4" w:rsidR="0004186C" w:rsidRPr="001B222F" w:rsidRDefault="0004186C" w:rsidP="00070432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Identifikacija končnega dolžnika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(Identification code of the Debtor Reference Party)</w:t>
            </w:r>
          </w:p>
        </w:tc>
      </w:tr>
      <w:tr w:rsidR="00ED6B9C" w:rsidRPr="001B222F" w14:paraId="464155AB" w14:textId="77777777" w:rsidTr="00ED6B9C">
        <w:trPr>
          <w:trHeight w:hRule="exact" w:val="113"/>
        </w:trPr>
        <w:tc>
          <w:tcPr>
            <w:tcW w:w="10467" w:type="dxa"/>
            <w:gridSpan w:val="3"/>
            <w:shd w:val="clear" w:color="000000" w:fill="FFFFCC"/>
            <w:noWrap/>
          </w:tcPr>
          <w:p w14:paraId="1776DE78" w14:textId="77777777" w:rsidR="00ED6B9C" w:rsidRPr="001B222F" w:rsidRDefault="00ED6B9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333399"/>
                <w:kern w:val="0"/>
                <w:sz w:val="12"/>
                <w:szCs w:val="12"/>
                <w:lang w:eastAsia="sl-SI"/>
              </w:rPr>
            </w:pPr>
          </w:p>
        </w:tc>
      </w:tr>
      <w:tr w:rsidR="0004186C" w:rsidRPr="001B222F" w14:paraId="552BBB58" w14:textId="77777777" w:rsidTr="00C76A57">
        <w:trPr>
          <w:trHeight w:val="269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380642D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F121" w14:textId="77777777"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0227693" w14:textId="1E77972D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04186C" w:rsidRPr="001B222F" w14:paraId="0052F83E" w14:textId="77777777" w:rsidTr="00ED6B9C">
        <w:trPr>
          <w:trHeight w:val="450"/>
        </w:trPr>
        <w:tc>
          <w:tcPr>
            <w:tcW w:w="10467" w:type="dxa"/>
            <w:gridSpan w:val="3"/>
            <w:shd w:val="clear" w:color="000000" w:fill="FFFFCC"/>
            <w:noWrap/>
            <w:hideMark/>
          </w:tcPr>
          <w:p w14:paraId="09BF05ED" w14:textId="623AD588" w:rsidR="0004186C" w:rsidRPr="001B222F" w:rsidRDefault="0004186C" w:rsidP="00CE4B7F">
            <w:pPr>
              <w:widowControl/>
              <w:suppressAutoHyphens w:val="0"/>
              <w:spacing w:after="120"/>
              <w:ind w:left="369"/>
              <w:rPr>
                <w:rFonts w:asciiTheme="minorHAnsi" w:hAnsiTheme="minorHAnsi" w:cs="Arial"/>
                <w:kern w:val="0"/>
                <w:sz w:val="20"/>
                <w:szCs w:val="20"/>
                <w:lang w:val="en-US"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Naziv končnega upnika; </w:t>
            </w:r>
            <w:r w:rsidR="004A1281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rejemnik plačila mora zapisati ta podatek, če izvršuje direktne obremenitve v imenu druge stranke.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(Name of the Creditor Reference Party</w:t>
            </w:r>
            <w:r w:rsidR="00C76A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;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</w:t>
            </w:r>
            <w:r w:rsidR="00F15A8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reditor must complete this section if collecting payment on behalf of another party.)</w:t>
            </w:r>
          </w:p>
        </w:tc>
      </w:tr>
      <w:tr w:rsidR="0004186C" w:rsidRPr="001B222F" w14:paraId="4DA1986D" w14:textId="77777777" w:rsidTr="00C76A57">
        <w:trPr>
          <w:trHeight w:val="178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A0A1D45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A321" w14:textId="77777777" w:rsidR="0004186C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CAC00A5" w14:textId="6CEF683F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04186C" w:rsidRPr="001B222F" w14:paraId="7311E220" w14:textId="77777777" w:rsidTr="00ED6B9C">
        <w:trPr>
          <w:trHeight w:val="154"/>
        </w:trPr>
        <w:tc>
          <w:tcPr>
            <w:tcW w:w="10467" w:type="dxa"/>
            <w:gridSpan w:val="3"/>
            <w:shd w:val="clear" w:color="000000" w:fill="FFFFCC"/>
            <w:noWrap/>
            <w:hideMark/>
          </w:tcPr>
          <w:p w14:paraId="4B61694F" w14:textId="22880987" w:rsidR="0004186C" w:rsidRPr="001B222F" w:rsidRDefault="0004186C" w:rsidP="00070432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       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Identifikacija končnega upnika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(Identification code of the Creditor Reference Party)</w:t>
            </w:r>
          </w:p>
        </w:tc>
      </w:tr>
      <w:tr w:rsidR="00ED6B9C" w:rsidRPr="001B222F" w14:paraId="3BA79602" w14:textId="77777777" w:rsidTr="00ED6B9C">
        <w:trPr>
          <w:trHeight w:hRule="exact" w:val="113"/>
        </w:trPr>
        <w:tc>
          <w:tcPr>
            <w:tcW w:w="10467" w:type="dxa"/>
            <w:gridSpan w:val="3"/>
            <w:shd w:val="clear" w:color="000000" w:fill="CCFFCC"/>
            <w:noWrap/>
          </w:tcPr>
          <w:p w14:paraId="101CCB15" w14:textId="77777777" w:rsidR="00ED6B9C" w:rsidRPr="001B222F" w:rsidRDefault="00ED6B9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333399"/>
                <w:kern w:val="0"/>
                <w:sz w:val="12"/>
                <w:szCs w:val="12"/>
                <w:lang w:eastAsia="sl-SI"/>
              </w:rPr>
            </w:pPr>
          </w:p>
        </w:tc>
      </w:tr>
      <w:tr w:rsidR="0004186C" w:rsidRPr="001B222F" w14:paraId="21A2CB69" w14:textId="77777777" w:rsidTr="00ED6B9C">
        <w:trPr>
          <w:trHeight w:val="240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32991A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5422" w14:textId="77777777"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308673" w14:textId="57E23DEF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04186C" w:rsidRPr="001B222F" w14:paraId="3E88CE8F" w14:textId="77777777" w:rsidTr="00E65DD9">
        <w:trPr>
          <w:trHeight w:val="304"/>
        </w:trPr>
        <w:tc>
          <w:tcPr>
            <w:tcW w:w="10467" w:type="dxa"/>
            <w:gridSpan w:val="3"/>
            <w:shd w:val="clear" w:color="000000" w:fill="CCFFCC"/>
            <w:noWrap/>
            <w:hideMark/>
          </w:tcPr>
          <w:p w14:paraId="7D62489E" w14:textId="77777777"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Identifikacijska številka osnovne pogodbe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(Identification number of the underlying contract)</w:t>
            </w:r>
          </w:p>
        </w:tc>
      </w:tr>
      <w:tr w:rsidR="0004186C" w:rsidRPr="001B222F" w14:paraId="4078E2F1" w14:textId="77777777" w:rsidTr="00ED6B9C">
        <w:trPr>
          <w:trHeight w:val="210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16912DA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F2EF" w14:textId="77777777"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E8AE70" w14:textId="1D6ED504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04186C" w:rsidRPr="001B222F" w14:paraId="3C8C786A" w14:textId="77777777" w:rsidTr="0004186C">
        <w:trPr>
          <w:trHeight w:val="215"/>
        </w:trPr>
        <w:tc>
          <w:tcPr>
            <w:tcW w:w="10467" w:type="dxa"/>
            <w:gridSpan w:val="3"/>
            <w:shd w:val="clear" w:color="000000" w:fill="CCFFCC"/>
            <w:noWrap/>
            <w:hideMark/>
          </w:tcPr>
          <w:p w14:paraId="78A712E3" w14:textId="77777777"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Opis pogodbe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(Description of contract)</w:t>
            </w:r>
          </w:p>
        </w:tc>
      </w:tr>
      <w:tr w:rsidR="0004186C" w:rsidRPr="001B222F" w14:paraId="7E6EB659" w14:textId="77777777" w:rsidTr="0004186C">
        <w:trPr>
          <w:trHeight w:val="134"/>
        </w:trPr>
        <w:tc>
          <w:tcPr>
            <w:tcW w:w="10467" w:type="dxa"/>
            <w:gridSpan w:val="3"/>
            <w:shd w:val="clear" w:color="000000" w:fill="auto"/>
            <w:noWrap/>
            <w:hideMark/>
          </w:tcPr>
          <w:p w14:paraId="73F44E5A" w14:textId="77777777"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16"/>
                <w:szCs w:val="16"/>
                <w:lang w:eastAsia="sl-SI"/>
              </w:rPr>
              <w:t> </w:t>
            </w:r>
          </w:p>
        </w:tc>
      </w:tr>
    </w:tbl>
    <w:p w14:paraId="2ED30FDC" w14:textId="77777777" w:rsidR="0004186C" w:rsidRPr="001B222F" w:rsidRDefault="0004186C" w:rsidP="0004186C">
      <w:pPr>
        <w:rPr>
          <w:rFonts w:asciiTheme="minorHAnsi" w:hAnsiTheme="minorHAnsi"/>
        </w:rPr>
      </w:pPr>
    </w:p>
    <w:p w14:paraId="721431E0" w14:textId="77777777" w:rsidR="0004186C" w:rsidRPr="001B222F" w:rsidRDefault="0004186C">
      <w:pPr>
        <w:rPr>
          <w:rFonts w:asciiTheme="minorHAnsi" w:hAnsiTheme="minorHAnsi"/>
        </w:rPr>
      </w:pPr>
    </w:p>
    <w:sectPr w:rsidR="0004186C" w:rsidRPr="001B222F" w:rsidSect="00F077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Verdana"/>
        <w:sz w:val="20"/>
        <w:lang w:val="sl-SI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3jZPk+rJUtbdZ71Vsfqu5kseEMYHTxnVFt02mLAHrAVLWjf17D/J0attlvxuARtMm0yzVU1kSLAcsanmo78pSw==" w:salt="1SgRYtG4NmmqWJVF925Tn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DF"/>
    <w:rsid w:val="00004DE3"/>
    <w:rsid w:val="0001039F"/>
    <w:rsid w:val="00016FEF"/>
    <w:rsid w:val="000370FA"/>
    <w:rsid w:val="0004186C"/>
    <w:rsid w:val="00070432"/>
    <w:rsid w:val="00074E57"/>
    <w:rsid w:val="000D7095"/>
    <w:rsid w:val="000F61C4"/>
    <w:rsid w:val="001971DB"/>
    <w:rsid w:val="001B222F"/>
    <w:rsid w:val="001C701C"/>
    <w:rsid w:val="001D3FBD"/>
    <w:rsid w:val="00200DDF"/>
    <w:rsid w:val="002174E6"/>
    <w:rsid w:val="00270956"/>
    <w:rsid w:val="002745BA"/>
    <w:rsid w:val="0027479A"/>
    <w:rsid w:val="00276FBA"/>
    <w:rsid w:val="002C3755"/>
    <w:rsid w:val="002C6AD4"/>
    <w:rsid w:val="003523D4"/>
    <w:rsid w:val="00366244"/>
    <w:rsid w:val="003946E5"/>
    <w:rsid w:val="003C0CE2"/>
    <w:rsid w:val="003E7AC7"/>
    <w:rsid w:val="00410586"/>
    <w:rsid w:val="004827BE"/>
    <w:rsid w:val="004A1281"/>
    <w:rsid w:val="004A307A"/>
    <w:rsid w:val="004B014F"/>
    <w:rsid w:val="004E02B5"/>
    <w:rsid w:val="004F5F8C"/>
    <w:rsid w:val="00513C55"/>
    <w:rsid w:val="00515BC0"/>
    <w:rsid w:val="005226E6"/>
    <w:rsid w:val="00593DF1"/>
    <w:rsid w:val="005B571B"/>
    <w:rsid w:val="005C211E"/>
    <w:rsid w:val="005E5C03"/>
    <w:rsid w:val="0061250C"/>
    <w:rsid w:val="00612C4C"/>
    <w:rsid w:val="00646A5F"/>
    <w:rsid w:val="006A553A"/>
    <w:rsid w:val="006B34C7"/>
    <w:rsid w:val="006D1D42"/>
    <w:rsid w:val="00734E0A"/>
    <w:rsid w:val="0073694F"/>
    <w:rsid w:val="00827339"/>
    <w:rsid w:val="008F1FC5"/>
    <w:rsid w:val="008F648C"/>
    <w:rsid w:val="00921D0C"/>
    <w:rsid w:val="00943557"/>
    <w:rsid w:val="00952722"/>
    <w:rsid w:val="00953CFA"/>
    <w:rsid w:val="00974CA3"/>
    <w:rsid w:val="00991CCF"/>
    <w:rsid w:val="009F5D9C"/>
    <w:rsid w:val="00A00E2A"/>
    <w:rsid w:val="00A15099"/>
    <w:rsid w:val="00A35504"/>
    <w:rsid w:val="00AF1BE3"/>
    <w:rsid w:val="00AF625A"/>
    <w:rsid w:val="00B54475"/>
    <w:rsid w:val="00B61251"/>
    <w:rsid w:val="00B877EC"/>
    <w:rsid w:val="00B95EBF"/>
    <w:rsid w:val="00BE0631"/>
    <w:rsid w:val="00C2018F"/>
    <w:rsid w:val="00C3537B"/>
    <w:rsid w:val="00C4017C"/>
    <w:rsid w:val="00C51394"/>
    <w:rsid w:val="00C61FA5"/>
    <w:rsid w:val="00C76A57"/>
    <w:rsid w:val="00C832B8"/>
    <w:rsid w:val="00CD459E"/>
    <w:rsid w:val="00CE217C"/>
    <w:rsid w:val="00CE4B7F"/>
    <w:rsid w:val="00CE5C8C"/>
    <w:rsid w:val="00D24633"/>
    <w:rsid w:val="00D66EDE"/>
    <w:rsid w:val="00D77190"/>
    <w:rsid w:val="00D83C4F"/>
    <w:rsid w:val="00D83FA8"/>
    <w:rsid w:val="00D84EAE"/>
    <w:rsid w:val="00DF2774"/>
    <w:rsid w:val="00E34EB6"/>
    <w:rsid w:val="00E4011B"/>
    <w:rsid w:val="00E6323E"/>
    <w:rsid w:val="00E65DD9"/>
    <w:rsid w:val="00EA4E18"/>
    <w:rsid w:val="00EC7237"/>
    <w:rsid w:val="00ED6B9C"/>
    <w:rsid w:val="00EE21BC"/>
    <w:rsid w:val="00F0772D"/>
    <w:rsid w:val="00F15A85"/>
    <w:rsid w:val="00F177E2"/>
    <w:rsid w:val="00F87FEE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41C7"/>
  <w15:docId w15:val="{7099F506-23EF-42AE-9FEE-49BD81D2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6A57"/>
    <w:pPr>
      <w:widowControl w:val="0"/>
      <w:suppressAutoHyphens/>
    </w:pPr>
    <w:rPr>
      <w:rFonts w:ascii="Maiandra GD" w:hAnsi="Maiandra GD" w:cs="Maiandra GD"/>
      <w:kern w:val="1"/>
      <w:sz w:val="26"/>
      <w:szCs w:val="26"/>
      <w:lang w:eastAsia="ar-SA"/>
    </w:rPr>
  </w:style>
  <w:style w:type="paragraph" w:styleId="Naslov2">
    <w:name w:val="heading 2"/>
    <w:basedOn w:val="Navaden"/>
    <w:next w:val="Telobesedila"/>
    <w:link w:val="Naslov2Znak"/>
    <w:qFormat/>
    <w:rsid w:val="009F5D9C"/>
    <w:pPr>
      <w:keepNext/>
      <w:spacing w:before="240" w:after="120"/>
      <w:outlineLvl w:val="1"/>
    </w:pPr>
    <w:rPr>
      <w:rFonts w:ascii="Times New Roman" w:eastAsia="SimSun" w:hAnsi="Times New Roman" w:cs="Mangal"/>
      <w:b/>
      <w:bCs/>
      <w:sz w:val="36"/>
      <w:szCs w:val="36"/>
    </w:rPr>
  </w:style>
  <w:style w:type="paragraph" w:styleId="Naslov3">
    <w:name w:val="heading 3"/>
    <w:basedOn w:val="Navaden"/>
    <w:next w:val="Telobesedila"/>
    <w:link w:val="Naslov3Znak"/>
    <w:qFormat/>
    <w:rsid w:val="009F5D9C"/>
    <w:pPr>
      <w:keepNext/>
      <w:spacing w:before="240" w:after="120"/>
      <w:outlineLvl w:val="2"/>
    </w:pPr>
    <w:rPr>
      <w:rFonts w:ascii="Times New Roman" w:eastAsia="SimSun" w:hAnsi="Times New Roman" w:cs="Mangal"/>
      <w:b/>
      <w:bCs/>
      <w:sz w:val="28"/>
      <w:szCs w:val="28"/>
    </w:rPr>
  </w:style>
  <w:style w:type="paragraph" w:styleId="Naslov4">
    <w:name w:val="heading 4"/>
    <w:basedOn w:val="Navaden"/>
    <w:next w:val="Telobesedila"/>
    <w:link w:val="Naslov4Znak"/>
    <w:qFormat/>
    <w:rsid w:val="009F5D9C"/>
    <w:pPr>
      <w:keepNext/>
      <w:spacing w:before="240" w:after="120"/>
      <w:outlineLvl w:val="3"/>
    </w:pPr>
    <w:rPr>
      <w:rFonts w:ascii="Times New Roman" w:eastAsia="SimSun" w:hAnsi="Times New Roman" w:cs="Mangal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semiHidden/>
    <w:unhideWhenUsed/>
    <w:rsid w:val="009F5D9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9F5D9C"/>
    <w:rPr>
      <w:rFonts w:ascii="Maiandra GD" w:hAnsi="Maiandra GD" w:cs="Maiandra GD"/>
      <w:kern w:val="1"/>
      <w:sz w:val="26"/>
      <w:szCs w:val="26"/>
      <w:lang w:eastAsia="ar-SA"/>
    </w:rPr>
  </w:style>
  <w:style w:type="character" w:customStyle="1" w:styleId="Naslov2Znak">
    <w:name w:val="Naslov 2 Znak"/>
    <w:basedOn w:val="Privzetapisavaodstavka"/>
    <w:link w:val="Naslov2"/>
    <w:rsid w:val="009F5D9C"/>
    <w:rPr>
      <w:rFonts w:eastAsia="SimSun" w:cs="Mangal"/>
      <w:b/>
      <w:bCs/>
      <w:kern w:val="1"/>
      <w:sz w:val="36"/>
      <w:szCs w:val="36"/>
      <w:lang w:eastAsia="ar-SA"/>
    </w:rPr>
  </w:style>
  <w:style w:type="character" w:customStyle="1" w:styleId="Naslov3Znak">
    <w:name w:val="Naslov 3 Znak"/>
    <w:basedOn w:val="Privzetapisavaodstavka"/>
    <w:link w:val="Naslov3"/>
    <w:rsid w:val="009F5D9C"/>
    <w:rPr>
      <w:rFonts w:eastAsia="SimSun" w:cs="Mangal"/>
      <w:b/>
      <w:bCs/>
      <w:kern w:val="1"/>
      <w:sz w:val="28"/>
      <w:szCs w:val="28"/>
      <w:lang w:eastAsia="ar-SA"/>
    </w:rPr>
  </w:style>
  <w:style w:type="character" w:customStyle="1" w:styleId="Naslov4Znak">
    <w:name w:val="Naslov 4 Znak"/>
    <w:basedOn w:val="Privzetapisavaodstavka"/>
    <w:link w:val="Naslov4"/>
    <w:rsid w:val="009F5D9C"/>
    <w:rPr>
      <w:rFonts w:eastAsia="SimSun" w:cs="Mangal"/>
      <w:b/>
      <w:bCs/>
      <w:kern w:val="1"/>
      <w:sz w:val="24"/>
      <w:szCs w:val="24"/>
      <w:lang w:eastAsia="ar-SA"/>
    </w:rPr>
  </w:style>
  <w:style w:type="paragraph" w:styleId="Naslov">
    <w:name w:val="Title"/>
    <w:basedOn w:val="Navaden"/>
    <w:next w:val="Podnaslov"/>
    <w:link w:val="NaslovZnak"/>
    <w:qFormat/>
    <w:rsid w:val="009F5D9C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Podnaslov">
    <w:name w:val="Subtitle"/>
    <w:basedOn w:val="Navaden"/>
    <w:next w:val="Telobesedila"/>
    <w:link w:val="PodnaslovZnak"/>
    <w:qFormat/>
    <w:rsid w:val="009F5D9C"/>
    <w:pPr>
      <w:keepNext/>
      <w:spacing w:before="240" w:after="120"/>
      <w:jc w:val="center"/>
    </w:pPr>
    <w:rPr>
      <w:rFonts w:ascii="Arial" w:eastAsia="Andale Sans UI" w:hAnsi="Arial" w:cs="Tahoma"/>
      <w:i/>
      <w:iCs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rsid w:val="009F5D9C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customStyle="1" w:styleId="NaslovZnak">
    <w:name w:val="Naslov Znak"/>
    <w:basedOn w:val="Privzetapisavaodstavka"/>
    <w:link w:val="Naslov"/>
    <w:rsid w:val="009F5D9C"/>
    <w:rPr>
      <w:rFonts w:ascii="Arial" w:eastAsia="Andale Sans UI" w:hAnsi="Arial" w:cs="Tahoma"/>
      <w:kern w:val="1"/>
      <w:sz w:val="28"/>
      <w:szCs w:val="28"/>
      <w:lang w:eastAsia="ar-SA"/>
    </w:rPr>
  </w:style>
  <w:style w:type="character" w:styleId="Krepko">
    <w:name w:val="Strong"/>
    <w:qFormat/>
    <w:rsid w:val="009F5D9C"/>
    <w:rPr>
      <w:b/>
      <w:bCs/>
    </w:rPr>
  </w:style>
  <w:style w:type="character" w:styleId="Poudarek">
    <w:name w:val="Emphasis"/>
    <w:qFormat/>
    <w:rsid w:val="009F5D9C"/>
    <w:rPr>
      <w:i/>
      <w:iCs/>
    </w:rPr>
  </w:style>
  <w:style w:type="paragraph" w:styleId="Odstavekseznama">
    <w:name w:val="List Paragraph"/>
    <w:basedOn w:val="Navaden"/>
    <w:qFormat/>
    <w:rsid w:val="009F5D9C"/>
    <w:pPr>
      <w:spacing w:after="200"/>
      <w:ind w:left="720"/>
    </w:pPr>
    <w:rPr>
      <w:rFonts w:eastAsia="SimSun" w:cs="Mangal"/>
      <w:sz w:val="22"/>
      <w:szCs w:val="22"/>
      <w:lang w:eastAsia="hi-IN" w:bidi="hi-I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5D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5DD9"/>
    <w:rPr>
      <w:rFonts w:ascii="Tahoma" w:hAnsi="Tahoma" w:cs="Tahoma"/>
      <w:kern w:val="1"/>
      <w:sz w:val="16"/>
      <w:szCs w:val="16"/>
      <w:lang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8F648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F648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F648C"/>
    <w:rPr>
      <w:rFonts w:ascii="Maiandra GD" w:hAnsi="Maiandra GD" w:cs="Maiandra GD"/>
      <w:kern w:val="1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F648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F648C"/>
    <w:rPr>
      <w:rFonts w:ascii="Maiandra GD" w:hAnsi="Maiandra GD" w:cs="Maiandra GD"/>
      <w:b/>
      <w:bCs/>
      <w:kern w:val="1"/>
      <w:lang w:eastAsia="ar-SA"/>
    </w:rPr>
  </w:style>
  <w:style w:type="paragraph" w:styleId="Revizija">
    <w:name w:val="Revision"/>
    <w:hidden/>
    <w:uiPriority w:val="99"/>
    <w:semiHidden/>
    <w:rsid w:val="008F648C"/>
    <w:rPr>
      <w:rFonts w:ascii="Maiandra GD" w:hAnsi="Maiandra GD" w:cs="Maiandra GD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7882-154C-4499-89C0-3BAF5533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UJP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Matija Blatnik</dc:creator>
  <cp:lastModifiedBy>Selma Cizerl</cp:lastModifiedBy>
  <cp:revision>7</cp:revision>
  <cp:lastPrinted>2016-09-08T08:12:00Z</cp:lastPrinted>
  <dcterms:created xsi:type="dcterms:W3CDTF">2024-09-10T10:34:00Z</dcterms:created>
  <dcterms:modified xsi:type="dcterms:W3CDTF">2024-09-25T10:00:00Z</dcterms:modified>
</cp:coreProperties>
</file>